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69a2b71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b28eea282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Seden Jeziorko,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afe7b4e7e4fc5" /><Relationship Type="http://schemas.openxmlformats.org/officeDocument/2006/relationships/numbering" Target="/word/numbering.xml" Id="Rea5e4d80c9c44422" /><Relationship Type="http://schemas.openxmlformats.org/officeDocument/2006/relationships/settings" Target="/word/settings.xml" Id="R8224751972cd499d" /><Relationship Type="http://schemas.openxmlformats.org/officeDocument/2006/relationships/image" Target="/word/media/b083409f-67c0-43aa-a3dd-c51110bdac19.png" Id="R627b28eea2824078" /></Relationships>
</file>