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bbb42d08c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215f1cc44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Serpelice,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284821c294767" /><Relationship Type="http://schemas.openxmlformats.org/officeDocument/2006/relationships/numbering" Target="/word/numbering.xml" Id="Rd42e0b9a2dc1497b" /><Relationship Type="http://schemas.openxmlformats.org/officeDocument/2006/relationships/settings" Target="/word/settings.xml" Id="Rd042617a5a0d4baa" /><Relationship Type="http://schemas.openxmlformats.org/officeDocument/2006/relationships/image" Target="/word/media/9fbee0c6-fa47-4400-b48e-c1f2653f6e8a.png" Id="Ra14215f1cc444636" /></Relationships>
</file>