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12bb4e789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a4a4a671b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Siarcza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d975d0c864f32" /><Relationship Type="http://schemas.openxmlformats.org/officeDocument/2006/relationships/numbering" Target="/word/numbering.xml" Id="R80b8b6802cb44c5b" /><Relationship Type="http://schemas.openxmlformats.org/officeDocument/2006/relationships/settings" Target="/word/settings.xml" Id="R1bb06f3267634dc1" /><Relationship Type="http://schemas.openxmlformats.org/officeDocument/2006/relationships/image" Target="/word/media/61a5bdb9-9265-44b0-b818-e03b8aa48b44.png" Id="R98ea4a4a671b4288" /></Relationships>
</file>