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b302778e1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b5c4501b0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fb1cf87c744ec" /><Relationship Type="http://schemas.openxmlformats.org/officeDocument/2006/relationships/numbering" Target="/word/numbering.xml" Id="R5bcc907f77f54306" /><Relationship Type="http://schemas.openxmlformats.org/officeDocument/2006/relationships/settings" Target="/word/settings.xml" Id="Rcefe131829464f4f" /><Relationship Type="http://schemas.openxmlformats.org/officeDocument/2006/relationships/image" Target="/word/media/6631fe4b-1f10-4869-be8b-912a2c74f40e.png" Id="R3c1b5c4501b04c0f" /></Relationships>
</file>