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a2d26618f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2e17d961d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548092904a38" /><Relationship Type="http://schemas.openxmlformats.org/officeDocument/2006/relationships/numbering" Target="/word/numbering.xml" Id="R7221d1391955457f" /><Relationship Type="http://schemas.openxmlformats.org/officeDocument/2006/relationships/settings" Target="/word/settings.xml" Id="R30764265ecf949a2" /><Relationship Type="http://schemas.openxmlformats.org/officeDocument/2006/relationships/image" Target="/word/media/809a4a55-4aff-4bc6-9a08-c644b71ce4ea.png" Id="Rf932e17d961d4d68" /></Relationships>
</file>