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e7917ce08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80a0b163c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Sielc Pieklo,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2db39937a4ebd" /><Relationship Type="http://schemas.openxmlformats.org/officeDocument/2006/relationships/numbering" Target="/word/numbering.xml" Id="Ra15fe8df9a864025" /><Relationship Type="http://schemas.openxmlformats.org/officeDocument/2006/relationships/settings" Target="/word/settings.xml" Id="R4503de644a3a4d69" /><Relationship Type="http://schemas.openxmlformats.org/officeDocument/2006/relationships/image" Target="/word/media/f844e09e-dd01-4ef1-a9b0-0835f884674c.png" Id="R40d80a0b163c474e" /></Relationships>
</file>