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b361a6b4740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8c92c0eda41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Sielce Lewe,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a55669d51a498f" /><Relationship Type="http://schemas.openxmlformats.org/officeDocument/2006/relationships/numbering" Target="/word/numbering.xml" Id="Rc6e35c82f9294a5a" /><Relationship Type="http://schemas.openxmlformats.org/officeDocument/2006/relationships/settings" Target="/word/settings.xml" Id="R3d0d018000344613" /><Relationship Type="http://schemas.openxmlformats.org/officeDocument/2006/relationships/image" Target="/word/media/ab3326fa-c590-4f0a-afb6-9f2250a9db7e.png" Id="R3918c92c0eda41ff" /></Relationships>
</file>