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1a3cd7647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992f41b55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Puziki,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d6e5e52a1433b" /><Relationship Type="http://schemas.openxmlformats.org/officeDocument/2006/relationships/numbering" Target="/word/numbering.xml" Id="R66e340b7b16545ba" /><Relationship Type="http://schemas.openxmlformats.org/officeDocument/2006/relationships/settings" Target="/word/settings.xml" Id="Rf40ea6e6e5884515" /><Relationship Type="http://schemas.openxmlformats.org/officeDocument/2006/relationships/image" Target="/word/media/eb001d20-8d82-4245-8beb-a44e1d9ebda0.png" Id="R244992f41b5545e8" /></Relationships>
</file>