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2fa70a6c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cc60e0d44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Siennica-Lipusy,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8025f93a441fa" /><Relationship Type="http://schemas.openxmlformats.org/officeDocument/2006/relationships/numbering" Target="/word/numbering.xml" Id="R4a8ce696182844c4" /><Relationship Type="http://schemas.openxmlformats.org/officeDocument/2006/relationships/settings" Target="/word/settings.xml" Id="R7a4700492d2340c0" /><Relationship Type="http://schemas.openxmlformats.org/officeDocument/2006/relationships/image" Target="/word/media/316dfd96-20eb-4573-bfe6-54dba73e3084.png" Id="Rfbacc60e0d444a38" /></Relationships>
</file>