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da6ff1e7c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ac2c37df6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cc4fdced1494c" /><Relationship Type="http://schemas.openxmlformats.org/officeDocument/2006/relationships/numbering" Target="/word/numbering.xml" Id="R23f0569b80ad4a2f" /><Relationship Type="http://schemas.openxmlformats.org/officeDocument/2006/relationships/settings" Target="/word/settings.xml" Id="R76b039086d444923" /><Relationship Type="http://schemas.openxmlformats.org/officeDocument/2006/relationships/image" Target="/word/media/22745c5c-4a69-4a47-b6d9-2fc289956883.png" Id="R8bcac2c37df6451e" /></Relationships>
</file>