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2f0728955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67d52a330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fe6da9d684066" /><Relationship Type="http://schemas.openxmlformats.org/officeDocument/2006/relationships/numbering" Target="/word/numbering.xml" Id="Re5ad47983f3e44bc" /><Relationship Type="http://schemas.openxmlformats.org/officeDocument/2006/relationships/settings" Target="/word/settings.xml" Id="R899b8a2733454c30" /><Relationship Type="http://schemas.openxmlformats.org/officeDocument/2006/relationships/image" Target="/word/media/b01a0b74-8479-4b24-ba01-8fb745394ad7.png" Id="R83367d52a3304abc" /></Relationships>
</file>