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382ba6163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efd6043fc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Sieruciowce,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d8d4b6cc74a8d" /><Relationship Type="http://schemas.openxmlformats.org/officeDocument/2006/relationships/numbering" Target="/word/numbering.xml" Id="Rcea31c65f2e04820" /><Relationship Type="http://schemas.openxmlformats.org/officeDocument/2006/relationships/settings" Target="/word/settings.xml" Id="Ra53d116900e84485" /><Relationship Type="http://schemas.openxmlformats.org/officeDocument/2006/relationships/image" Target="/word/media/f64996b9-bfc9-4712-84a7-bfe924869630.png" Id="Rbb0efd6043fc459f" /></Relationships>
</file>