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da2ae1af64a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a9a1ef982340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Sierzputy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324653c3df4a36" /><Relationship Type="http://schemas.openxmlformats.org/officeDocument/2006/relationships/numbering" Target="/word/numbering.xml" Id="R53447c5b7292465f" /><Relationship Type="http://schemas.openxmlformats.org/officeDocument/2006/relationships/settings" Target="/word/settings.xml" Id="Ref323a5231274eda" /><Relationship Type="http://schemas.openxmlformats.org/officeDocument/2006/relationships/image" Target="/word/media/c7a118d7-ea6c-495b-b7df-80f3c33d630f.png" Id="R08a9a1ef9823401c" /></Relationships>
</file>