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6464bed33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c98ba282e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635f622294080" /><Relationship Type="http://schemas.openxmlformats.org/officeDocument/2006/relationships/numbering" Target="/word/numbering.xml" Id="R85dd6b488caa433a" /><Relationship Type="http://schemas.openxmlformats.org/officeDocument/2006/relationships/settings" Target="/word/settings.xml" Id="R2028be6e7792406a" /><Relationship Type="http://schemas.openxmlformats.org/officeDocument/2006/relationships/image" Target="/word/media/cd10782d-98e3-4eef-8a78-ed8f4eebf2c3.png" Id="R4b7c98ba282e4548" /></Relationships>
</file>