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f108c7635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6498a0996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Sipiory,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cbca3fd7042a2" /><Relationship Type="http://schemas.openxmlformats.org/officeDocument/2006/relationships/numbering" Target="/word/numbering.xml" Id="Rf9a32deba4504aea" /><Relationship Type="http://schemas.openxmlformats.org/officeDocument/2006/relationships/settings" Target="/word/settings.xml" Id="R40776d5d67a04209" /><Relationship Type="http://schemas.openxmlformats.org/officeDocument/2006/relationships/image" Target="/word/media/566d868d-5e71-4098-972a-32c52b92b6b7.png" Id="R51e6498a09964821" /></Relationships>
</file>