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3fd9da02254f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65e57ab93f41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Skarpa Powsinska,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d353de69d14051" /><Relationship Type="http://schemas.openxmlformats.org/officeDocument/2006/relationships/numbering" Target="/word/numbering.xml" Id="R2470d414e2c94a05" /><Relationship Type="http://schemas.openxmlformats.org/officeDocument/2006/relationships/settings" Target="/word/settings.xml" Id="Rc08ffe27043f4dca" /><Relationship Type="http://schemas.openxmlformats.org/officeDocument/2006/relationships/image" Target="/word/media/d76b980b-6197-4931-b602-a8ce54aa603a.png" Id="Rde65e57ab93f416c" /></Relationships>
</file>