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af843ed8047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82b2e0942a47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Skawinki,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6b1fc8e57c4e54" /><Relationship Type="http://schemas.openxmlformats.org/officeDocument/2006/relationships/numbering" Target="/word/numbering.xml" Id="R37c0076e25f94871" /><Relationship Type="http://schemas.openxmlformats.org/officeDocument/2006/relationships/settings" Target="/word/settings.xml" Id="Rcc9974726cd04b0e" /><Relationship Type="http://schemas.openxmlformats.org/officeDocument/2006/relationships/image" Target="/word/media/fb61ffa7-cfb6-41e4-b0cd-182fce39ed13.png" Id="R6782b2e0942a47c6" /></Relationships>
</file>