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c2b778cf84f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312eb072f3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Skladowice,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bbf9323ffc4abf" /><Relationship Type="http://schemas.openxmlformats.org/officeDocument/2006/relationships/numbering" Target="/word/numbering.xml" Id="R08d08b1acb94420e" /><Relationship Type="http://schemas.openxmlformats.org/officeDocument/2006/relationships/settings" Target="/word/settings.xml" Id="Rb7c1dcce178f4b8f" /><Relationship Type="http://schemas.openxmlformats.org/officeDocument/2006/relationships/image" Target="/word/media/ff93160a-82be-4420-9a1b-86527e1dd6f5.png" Id="R6f312eb072f3428b" /></Relationships>
</file>