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3ae12eafd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2ea21219a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Sklody Wroble,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fbca3c96f41f7" /><Relationship Type="http://schemas.openxmlformats.org/officeDocument/2006/relationships/numbering" Target="/word/numbering.xml" Id="R6e3215274b504873" /><Relationship Type="http://schemas.openxmlformats.org/officeDocument/2006/relationships/settings" Target="/word/settings.xml" Id="R220b503b1d9a4b7a" /><Relationship Type="http://schemas.openxmlformats.org/officeDocument/2006/relationships/image" Target="/word/media/58f995d4-60c8-4d0c-8b21-d8346875e16b.png" Id="R0622ea21219a43b0" /></Relationships>
</file>