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bef0152f9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7d5e34c74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Skopanie,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85b251ca94f11" /><Relationship Type="http://schemas.openxmlformats.org/officeDocument/2006/relationships/numbering" Target="/word/numbering.xml" Id="Rb26c0302653d4b19" /><Relationship Type="http://schemas.openxmlformats.org/officeDocument/2006/relationships/settings" Target="/word/settings.xml" Id="R6ff86c0a6e574ac2" /><Relationship Type="http://schemas.openxmlformats.org/officeDocument/2006/relationships/image" Target="/word/media/3011b0df-8e13-45aa-a4ce-3761bd3345ec.png" Id="R6ce7d5e34c744570" /></Relationships>
</file>