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1ec57d054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d27ae3b90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defddead54e54" /><Relationship Type="http://schemas.openxmlformats.org/officeDocument/2006/relationships/numbering" Target="/word/numbering.xml" Id="R983c78fd77ba4f28" /><Relationship Type="http://schemas.openxmlformats.org/officeDocument/2006/relationships/settings" Target="/word/settings.xml" Id="Rc632c74bf08e4cb6" /><Relationship Type="http://schemas.openxmlformats.org/officeDocument/2006/relationships/image" Target="/word/media/340f818c-9521-4914-8dcb-b7f786920569.png" Id="R774d27ae3b9041ac" /></Relationships>
</file>