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db68c2b6f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174d9c09e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d665901e64f9b" /><Relationship Type="http://schemas.openxmlformats.org/officeDocument/2006/relationships/numbering" Target="/word/numbering.xml" Id="R431c007472ae42a7" /><Relationship Type="http://schemas.openxmlformats.org/officeDocument/2006/relationships/settings" Target="/word/settings.xml" Id="Rc10ad67c81e54098" /><Relationship Type="http://schemas.openxmlformats.org/officeDocument/2006/relationships/image" Target="/word/media/bd6e9ea9-9f17-4aa0-94fb-e754d4ad1975.png" Id="R87a174d9c09e440f" /></Relationships>
</file>