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12986741c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8a8f1ef90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9edc7c9ed446e" /><Relationship Type="http://schemas.openxmlformats.org/officeDocument/2006/relationships/numbering" Target="/word/numbering.xml" Id="R7321f2132c1f4737" /><Relationship Type="http://schemas.openxmlformats.org/officeDocument/2006/relationships/settings" Target="/word/settings.xml" Id="Red5618d83f7549fb" /><Relationship Type="http://schemas.openxmlformats.org/officeDocument/2006/relationships/image" Target="/word/media/a4f5d10c-aa56-4bff-8ed5-67afb0570b47.png" Id="R06b8a8f1ef904fe9" /></Relationships>
</file>