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775cebd6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af58c31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c32eab5404988" /><Relationship Type="http://schemas.openxmlformats.org/officeDocument/2006/relationships/numbering" Target="/word/numbering.xml" Id="R481a000dcc68427c" /><Relationship Type="http://schemas.openxmlformats.org/officeDocument/2006/relationships/settings" Target="/word/settings.xml" Id="R931c4515e50844e4" /><Relationship Type="http://schemas.openxmlformats.org/officeDocument/2006/relationships/image" Target="/word/media/b7df6f84-12d5-4efc-b00b-85e30af3ab43.png" Id="R310caf58c31c4953" /></Relationships>
</file>