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465bbc1e5f44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d606ec6eb946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Skrzebowa,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a40852d2864108" /><Relationship Type="http://schemas.openxmlformats.org/officeDocument/2006/relationships/numbering" Target="/word/numbering.xml" Id="R68236250557c4ef8" /><Relationship Type="http://schemas.openxmlformats.org/officeDocument/2006/relationships/settings" Target="/word/settings.xml" Id="Re84b4becff414a95" /><Relationship Type="http://schemas.openxmlformats.org/officeDocument/2006/relationships/image" Target="/word/media/e3c80f66-df98-4b32-b6ce-7b9825b6dac9.png" Id="Rbed606ec6eb9461d" /></Relationships>
</file>