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3379207b3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f63c7d5fa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Skrzydlna,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b1b35b8ad4fa8" /><Relationship Type="http://schemas.openxmlformats.org/officeDocument/2006/relationships/numbering" Target="/word/numbering.xml" Id="R33e198d11bb54e72" /><Relationship Type="http://schemas.openxmlformats.org/officeDocument/2006/relationships/settings" Target="/word/settings.xml" Id="Ra0973288103745b2" /><Relationship Type="http://schemas.openxmlformats.org/officeDocument/2006/relationships/image" Target="/word/media/24a974ca-da59-4571-9f42-846dfa5ccb2f.png" Id="R09cf63c7d5fa4a20" /></Relationships>
</file>