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1c3381449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e4bfe55fd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382b61d2948d9" /><Relationship Type="http://schemas.openxmlformats.org/officeDocument/2006/relationships/numbering" Target="/word/numbering.xml" Id="R1cc9f6d760414a8d" /><Relationship Type="http://schemas.openxmlformats.org/officeDocument/2006/relationships/settings" Target="/word/settings.xml" Id="R5d8717745df54660" /><Relationship Type="http://schemas.openxmlformats.org/officeDocument/2006/relationships/image" Target="/word/media/cea9219c-5ec0-4444-8e51-c37378ba06ce.png" Id="R501e4bfe55fd43cc" /></Relationships>
</file>