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6c39044db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44f4954f8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Skrzypne,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dc2578e6f415e" /><Relationship Type="http://schemas.openxmlformats.org/officeDocument/2006/relationships/numbering" Target="/word/numbering.xml" Id="R280f120ddf504cae" /><Relationship Type="http://schemas.openxmlformats.org/officeDocument/2006/relationships/settings" Target="/word/settings.xml" Id="R48f50732165a46cb" /><Relationship Type="http://schemas.openxmlformats.org/officeDocument/2006/relationships/image" Target="/word/media/b21725f6-eed3-48f5-b213-e676ee5ff6bd.png" Id="Rd0644f4954f84717" /></Relationships>
</file>