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8c4eec6f834f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2c27b20a2044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Slawoszynko,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846dcf5b0f4929" /><Relationship Type="http://schemas.openxmlformats.org/officeDocument/2006/relationships/numbering" Target="/word/numbering.xml" Id="R3e33f8733edc4d14" /><Relationship Type="http://schemas.openxmlformats.org/officeDocument/2006/relationships/settings" Target="/word/settings.xml" Id="R230d8ab2d17c41e5" /><Relationship Type="http://schemas.openxmlformats.org/officeDocument/2006/relationships/image" Target="/word/media/dc6a9bb9-ff20-4055-ba31-88361e3a5f22.png" Id="R832c27b20a2044e8" /></Relationships>
</file>