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bddbfd35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576cccee4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dc2fe9efb4a8d" /><Relationship Type="http://schemas.openxmlformats.org/officeDocument/2006/relationships/numbering" Target="/word/numbering.xml" Id="Rac991db1aa124cb5" /><Relationship Type="http://schemas.openxmlformats.org/officeDocument/2006/relationships/settings" Target="/word/settings.xml" Id="R38b50fbf75a84b26" /><Relationship Type="http://schemas.openxmlformats.org/officeDocument/2006/relationships/image" Target="/word/media/4333358c-1e11-4cd1-8497-0816fee41c3c.png" Id="Rcaa576cccee44d16" /></Relationships>
</file>