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448a3f510340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72a3472ae14c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Sledziejowice,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f034b0f0084aa0" /><Relationship Type="http://schemas.openxmlformats.org/officeDocument/2006/relationships/numbering" Target="/word/numbering.xml" Id="R1aa0fbe447734293" /><Relationship Type="http://schemas.openxmlformats.org/officeDocument/2006/relationships/settings" Target="/word/settings.xml" Id="Rea6d1b2e7fc8410b" /><Relationship Type="http://schemas.openxmlformats.org/officeDocument/2006/relationships/image" Target="/word/media/05dcd63d-a0a1-45a3-a0a3-c3d94cdc69e4.png" Id="R9672a3472ae14ce1" /></Relationships>
</file>