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b1695ea88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93b8693d1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4d1e3fed64e4d" /><Relationship Type="http://schemas.openxmlformats.org/officeDocument/2006/relationships/numbering" Target="/word/numbering.xml" Id="R6a2b0d4bbbf543a1" /><Relationship Type="http://schemas.openxmlformats.org/officeDocument/2006/relationships/settings" Target="/word/settings.xml" Id="R791ee4637bf44d84" /><Relationship Type="http://schemas.openxmlformats.org/officeDocument/2006/relationships/image" Target="/word/media/772f2a83-a655-400f-8055-89a1059cc961.png" Id="Rfa893b8693d14256" /></Relationships>
</file>