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2a0309485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67878ae74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36f8dfa3e4e2f" /><Relationship Type="http://schemas.openxmlformats.org/officeDocument/2006/relationships/numbering" Target="/word/numbering.xml" Id="R23fbbe197a7c4c6e" /><Relationship Type="http://schemas.openxmlformats.org/officeDocument/2006/relationships/settings" Target="/word/settings.xml" Id="Rc0f7ea66c8be406a" /><Relationship Type="http://schemas.openxmlformats.org/officeDocument/2006/relationships/image" Target="/word/media/9e14a67e-0f0f-436c-ac89-f3c1a785c857.png" Id="R21c67878ae744cdf" /></Relationships>
</file>