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222dc8639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969fa4fcc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Sloneczne Wzgorze,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2dbf96fe44ff2" /><Relationship Type="http://schemas.openxmlformats.org/officeDocument/2006/relationships/numbering" Target="/word/numbering.xml" Id="R83ede8f2af12444d" /><Relationship Type="http://schemas.openxmlformats.org/officeDocument/2006/relationships/settings" Target="/word/settings.xml" Id="R804f61676f5e4940" /><Relationship Type="http://schemas.openxmlformats.org/officeDocument/2006/relationships/image" Target="/word/media/6597431c-5559-4fab-b702-cad1393299b5.png" Id="Re97969fa4fcc461a" /></Relationships>
</file>