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88f68ccac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0c83e197e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c942336a545de" /><Relationship Type="http://schemas.openxmlformats.org/officeDocument/2006/relationships/numbering" Target="/word/numbering.xml" Id="R21ac87223d5c4c0d" /><Relationship Type="http://schemas.openxmlformats.org/officeDocument/2006/relationships/settings" Target="/word/settings.xml" Id="R4bc5b95ebfc64b1e" /><Relationship Type="http://schemas.openxmlformats.org/officeDocument/2006/relationships/image" Target="/word/media/ab96b71e-69be-4299-8f7f-8f8937ba60ae.png" Id="Raf30c83e197e473e" /></Relationships>
</file>