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9030ee98d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db2abbcb6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7f0fd242c4a31" /><Relationship Type="http://schemas.openxmlformats.org/officeDocument/2006/relationships/numbering" Target="/word/numbering.xml" Id="R253bbe684ea94558" /><Relationship Type="http://schemas.openxmlformats.org/officeDocument/2006/relationships/settings" Target="/word/settings.xml" Id="R97d3ef6a75534810" /><Relationship Type="http://schemas.openxmlformats.org/officeDocument/2006/relationships/image" Target="/word/media/0f3a343c-0b0e-4628-bfc8-9c4a1529fe98.png" Id="R4dcdb2abbcb64da1" /></Relationships>
</file>