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01c281707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ef4002d0c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965b493e049ec" /><Relationship Type="http://schemas.openxmlformats.org/officeDocument/2006/relationships/numbering" Target="/word/numbering.xml" Id="Rd3d301351874433d" /><Relationship Type="http://schemas.openxmlformats.org/officeDocument/2006/relationships/settings" Target="/word/settings.xml" Id="R83929f38b6974298" /><Relationship Type="http://schemas.openxmlformats.org/officeDocument/2006/relationships/image" Target="/word/media/7e8c2da1-4c1d-4e97-a1ed-5986721d09bd.png" Id="R41def4002d0c4e0f" /></Relationships>
</file>