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3ca2011f1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1feb9bf5d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a70b9b5d34b0e" /><Relationship Type="http://schemas.openxmlformats.org/officeDocument/2006/relationships/numbering" Target="/word/numbering.xml" Id="Rda95d2c82db1470a" /><Relationship Type="http://schemas.openxmlformats.org/officeDocument/2006/relationships/settings" Target="/word/settings.xml" Id="R5c119cd5fe3f477d" /><Relationship Type="http://schemas.openxmlformats.org/officeDocument/2006/relationships/image" Target="/word/media/6ce885da-96d2-4f45-bac5-87ff0f07525c.png" Id="R5881feb9bf5d4a9f" /></Relationships>
</file>