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cbf9f0315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6245b18f8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Smetowo Graniczne,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8cca1693e4783" /><Relationship Type="http://schemas.openxmlformats.org/officeDocument/2006/relationships/numbering" Target="/word/numbering.xml" Id="R14ac701ed743443c" /><Relationship Type="http://schemas.openxmlformats.org/officeDocument/2006/relationships/settings" Target="/word/settings.xml" Id="R58b89529af0d4a38" /><Relationship Type="http://schemas.openxmlformats.org/officeDocument/2006/relationships/image" Target="/word/media/9872b809-3a18-4c00-9535-5ae6d76a8c42.png" Id="R6906245b18f84a45" /></Relationships>
</file>