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3837840ef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0f8b0e9c3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Smigiel,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93fa9d8c8406e" /><Relationship Type="http://schemas.openxmlformats.org/officeDocument/2006/relationships/numbering" Target="/word/numbering.xml" Id="Rfc932c1ee52048e4" /><Relationship Type="http://schemas.openxmlformats.org/officeDocument/2006/relationships/settings" Target="/word/settings.xml" Id="R071eb1be1cdc4d80" /><Relationship Type="http://schemas.openxmlformats.org/officeDocument/2006/relationships/image" Target="/word/media/4d4f4550-ecdc-4496-b6f4-dae73f9f1cb0.png" Id="R0b80f8b0e9c34860" /></Relationships>
</file>