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f1b848a77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5e2a92b4d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Smolany Zardawy,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c78e9b70b4cf5" /><Relationship Type="http://schemas.openxmlformats.org/officeDocument/2006/relationships/numbering" Target="/word/numbering.xml" Id="R5891bbe0e1d8482a" /><Relationship Type="http://schemas.openxmlformats.org/officeDocument/2006/relationships/settings" Target="/word/settings.xml" Id="R19b7a2acbe2a4ec3" /><Relationship Type="http://schemas.openxmlformats.org/officeDocument/2006/relationships/image" Target="/word/media/4174f7c8-4fc7-4be2-a7ae-c6212464de3a.png" Id="Ra775e2a92b4d48ca" /></Relationships>
</file>