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2c6cc4bc1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805319def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b19639f024e23" /><Relationship Type="http://schemas.openxmlformats.org/officeDocument/2006/relationships/numbering" Target="/word/numbering.xml" Id="Ra3328bc6f7094f8c" /><Relationship Type="http://schemas.openxmlformats.org/officeDocument/2006/relationships/settings" Target="/word/settings.xml" Id="Rb62cdb58eedc475e" /><Relationship Type="http://schemas.openxmlformats.org/officeDocument/2006/relationships/image" Target="/word/media/6ad1a6cb-0b49-415a-a50f-9115f4ec8f3b.png" Id="Rfcc805319def4d63" /></Relationships>
</file>