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0049701a4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2e6384f8c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 Poluby,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a51ca29264711" /><Relationship Type="http://schemas.openxmlformats.org/officeDocument/2006/relationships/numbering" Target="/word/numbering.xml" Id="Radb75cf83e7b4b08" /><Relationship Type="http://schemas.openxmlformats.org/officeDocument/2006/relationships/settings" Target="/word/settings.xml" Id="R033bad176d4644e1" /><Relationship Type="http://schemas.openxmlformats.org/officeDocument/2006/relationships/image" Target="/word/media/31674f51-5ead-4631-a46b-1473faebc6e6.png" Id="R3822e6384f8c484c" /></Relationships>
</file>