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3f28b0c64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48ac5c04f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Sniadkow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e026877944bfb" /><Relationship Type="http://schemas.openxmlformats.org/officeDocument/2006/relationships/numbering" Target="/word/numbering.xml" Id="Re0fc42af759b477a" /><Relationship Type="http://schemas.openxmlformats.org/officeDocument/2006/relationships/settings" Target="/word/settings.xml" Id="R3d2ffc71692a4a2c" /><Relationship Type="http://schemas.openxmlformats.org/officeDocument/2006/relationships/image" Target="/word/media/2d35c9e8-fe8d-419f-8bc8-00155d08747a.png" Id="R59548ac5c04f40a5" /></Relationships>
</file>