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e54e32fc6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ddb5093f4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a9bf67c924746" /><Relationship Type="http://schemas.openxmlformats.org/officeDocument/2006/relationships/numbering" Target="/word/numbering.xml" Id="R2f7371bd853e4e78" /><Relationship Type="http://schemas.openxmlformats.org/officeDocument/2006/relationships/settings" Target="/word/settings.xml" Id="Ra33696a36f7c4bfd" /><Relationship Type="http://schemas.openxmlformats.org/officeDocument/2006/relationships/image" Target="/word/media/db4230b4-07ad-402d-b5bc-eb09fe601e1a.png" Id="Rd4cddb5093f4405f" /></Relationships>
</file>