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b1cbcc2fe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78b6b4f66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Sokolniki Gwiazdowskie,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8b0d337d14049" /><Relationship Type="http://schemas.openxmlformats.org/officeDocument/2006/relationships/numbering" Target="/word/numbering.xml" Id="R3971c32d82f24376" /><Relationship Type="http://schemas.openxmlformats.org/officeDocument/2006/relationships/settings" Target="/word/settings.xml" Id="R72f4093ba2804157" /><Relationship Type="http://schemas.openxmlformats.org/officeDocument/2006/relationships/image" Target="/word/media/5f9a29bb-b21b-48ad-90f8-d73bb9a4ce5e.png" Id="R4e878b6b4f66474a" /></Relationships>
</file>