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3f031aef6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7d028439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Sokolowy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b8530c9dd451e" /><Relationship Type="http://schemas.openxmlformats.org/officeDocument/2006/relationships/numbering" Target="/word/numbering.xml" Id="R75b6fdab8a654264" /><Relationship Type="http://schemas.openxmlformats.org/officeDocument/2006/relationships/settings" Target="/word/settings.xml" Id="R8b585404c7244ec9" /><Relationship Type="http://schemas.openxmlformats.org/officeDocument/2006/relationships/image" Target="/word/media/f4dd7743-c1ca-4231-8558-411cca50b5c1.png" Id="Rdb7f7d0284394df4" /></Relationships>
</file>