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f58f9bf4b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31c11c5b2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Sokoly Jeziorno,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27f0b652b441a" /><Relationship Type="http://schemas.openxmlformats.org/officeDocument/2006/relationships/numbering" Target="/word/numbering.xml" Id="R63a4ad08fdcd46db" /><Relationship Type="http://schemas.openxmlformats.org/officeDocument/2006/relationships/settings" Target="/word/settings.xml" Id="R6d8860e5ef56488d" /><Relationship Type="http://schemas.openxmlformats.org/officeDocument/2006/relationships/image" Target="/word/media/27ed282c-bc7c-46e8-9541-65f6fb07ca3a.png" Id="Rca831c11c5b24044" /></Relationships>
</file>