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31a3c51c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3138e50b9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94ee15c7649bb" /><Relationship Type="http://schemas.openxmlformats.org/officeDocument/2006/relationships/numbering" Target="/word/numbering.xml" Id="Rb7192d2cd4c74513" /><Relationship Type="http://schemas.openxmlformats.org/officeDocument/2006/relationships/settings" Target="/word/settings.xml" Id="R45a17f6fcf2e4b17" /><Relationship Type="http://schemas.openxmlformats.org/officeDocument/2006/relationships/image" Target="/word/media/5fa0c54b-47c7-4a55-a4eb-65a5d01d8f35.png" Id="R0b23138e50b945f0" /></Relationships>
</file>