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cc051ce9e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2bbd77e6c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1c0cb05ea467c" /><Relationship Type="http://schemas.openxmlformats.org/officeDocument/2006/relationships/numbering" Target="/word/numbering.xml" Id="R4e5fa7db68ee4f34" /><Relationship Type="http://schemas.openxmlformats.org/officeDocument/2006/relationships/settings" Target="/word/settings.xml" Id="R7191b2912d174bea" /><Relationship Type="http://schemas.openxmlformats.org/officeDocument/2006/relationships/image" Target="/word/media/c1b16695-5a66-4839-81e9-d0a56d83911a.png" Id="R9162bbd77e6c49b1" /></Relationships>
</file>